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2022年公共体育场馆向社会免费或低收费开放补助资金预算项目支出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2022年公共体育场馆向社会免费或低收费开放补助资金的通知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》（奉节财行〔2022〕68号），在下达资金预算时同步下达了绩效目标。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54万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54万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（1）数量指标。体育馆开放全年人次500000人次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场馆开放达标率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完成及时率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（4）成本指标。开放成本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54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cs="Times New Roman"/>
          <w:sz w:val="32"/>
          <w:szCs w:val="32"/>
          <w:lang w:eastAsia="zh-CN"/>
        </w:rPr>
        <w:t>开放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500000人次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,</w:t>
      </w:r>
      <w:r>
        <w:rPr>
          <w:rFonts w:hint="eastAsia" w:cs="Times New Roman"/>
          <w:sz w:val="32"/>
          <w:szCs w:val="32"/>
          <w:lang w:val="en-US" w:eastAsia="zh-CN"/>
        </w:rPr>
        <w:t>居民生活质量有所提高。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健身群体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9625A8"/>
    <w:rsid w:val="026738AF"/>
    <w:rsid w:val="02F705CC"/>
    <w:rsid w:val="0472418F"/>
    <w:rsid w:val="075076F6"/>
    <w:rsid w:val="0ABC3FED"/>
    <w:rsid w:val="0F78188D"/>
    <w:rsid w:val="111D33A6"/>
    <w:rsid w:val="12C53D32"/>
    <w:rsid w:val="12CE7CDD"/>
    <w:rsid w:val="1CFF214E"/>
    <w:rsid w:val="1E561DF0"/>
    <w:rsid w:val="1FA87400"/>
    <w:rsid w:val="229C1800"/>
    <w:rsid w:val="26EF48E0"/>
    <w:rsid w:val="281D1CFA"/>
    <w:rsid w:val="2D622251"/>
    <w:rsid w:val="306F6B3F"/>
    <w:rsid w:val="30C532D0"/>
    <w:rsid w:val="32995303"/>
    <w:rsid w:val="33621166"/>
    <w:rsid w:val="385C20EE"/>
    <w:rsid w:val="3BD63389"/>
    <w:rsid w:val="3E815D58"/>
    <w:rsid w:val="3EF07B45"/>
    <w:rsid w:val="40CD163E"/>
    <w:rsid w:val="45FD5F9A"/>
    <w:rsid w:val="49323DDF"/>
    <w:rsid w:val="4AA20C95"/>
    <w:rsid w:val="4F30645F"/>
    <w:rsid w:val="513A70F4"/>
    <w:rsid w:val="515353BC"/>
    <w:rsid w:val="52C44581"/>
    <w:rsid w:val="52E15F9A"/>
    <w:rsid w:val="5D301A6B"/>
    <w:rsid w:val="5F3D3700"/>
    <w:rsid w:val="63C812CB"/>
    <w:rsid w:val="666B658D"/>
    <w:rsid w:val="69733305"/>
    <w:rsid w:val="6C53385D"/>
    <w:rsid w:val="6D6F091A"/>
    <w:rsid w:val="6DB950D9"/>
    <w:rsid w:val="70B1103A"/>
    <w:rsid w:val="75524FA0"/>
    <w:rsid w:val="77F02797"/>
    <w:rsid w:val="787C7F4E"/>
    <w:rsid w:val="79A67472"/>
    <w:rsid w:val="7E6E7C52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485</Characters>
  <Lines>0</Lines>
  <Paragraphs>0</Paragraphs>
  <TotalTime>0</TotalTime>
  <ScaleCrop>false</ScaleCrop>
  <LinksUpToDate>false</LinksUpToDate>
  <CharactersWithSpaces>485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